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D6993" w14:textId="77777777" w:rsidR="00F5696C" w:rsidRDefault="00777653">
      <w:pPr>
        <w:pStyle w:val="Title"/>
        <w:jc w:val="center"/>
      </w:pPr>
      <w:r>
        <w:rPr>
          <w:b/>
        </w:rPr>
        <w:t>Revelation Chapter 7</w:t>
      </w:r>
    </w:p>
    <w:p w14:paraId="493808A4" w14:textId="77777777" w:rsidR="00F5696C" w:rsidRDefault="00777653">
      <w:pPr>
        <w:jc w:val="center"/>
      </w:pPr>
      <w:r>
        <w:rPr>
          <w:b/>
          <w:color w:val="17365D"/>
          <w:sz w:val="28"/>
        </w:rPr>
        <w:t>PART A: THE SEALING OF THE 144,000</w:t>
      </w:r>
    </w:p>
    <w:p w14:paraId="05B04610" w14:textId="77777777" w:rsidR="00F5696C" w:rsidRDefault="00777653">
      <w:pPr>
        <w:jc w:val="center"/>
      </w:pPr>
      <w:r>
        <w:rPr>
          <w:noProof/>
        </w:rPr>
        <w:drawing>
          <wp:inline distT="0" distB="0" distL="0" distR="0" wp14:anchorId="2D1DB905" wp14:editId="684FAD3C">
            <wp:extent cx="6309360" cy="45307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velation_7_sealing_144000_graphic.png"/>
                    <pic:cNvPicPr/>
                  </pic:nvPicPr>
                  <pic:blipFill>
                    <a:blip r:embed="rId8"/>
                    <a:stretch>
                      <a:fillRect/>
                    </a:stretch>
                  </pic:blipFill>
                  <pic:spPr>
                    <a:xfrm>
                      <a:off x="0" y="0"/>
                      <a:ext cx="6309360" cy="4530721"/>
                    </a:xfrm>
                    <a:prstGeom prst="rect">
                      <a:avLst/>
                    </a:prstGeom>
                  </pic:spPr>
                </pic:pic>
              </a:graphicData>
            </a:graphic>
          </wp:inline>
        </w:drawing>
      </w:r>
    </w:p>
    <w:p w14:paraId="567C760E" w14:textId="77777777" w:rsidR="00F5696C" w:rsidRDefault="00777653">
      <w:pPr>
        <w:jc w:val="center"/>
      </w:pPr>
      <w:r>
        <w:rPr>
          <w:i/>
          <w:sz w:val="18"/>
        </w:rPr>
        <w:t>Revelation 7:1-8 — God restrains judgment while His servants are sealed.</w:t>
      </w:r>
    </w:p>
    <w:p w14:paraId="7FC9D14C" w14:textId="77777777" w:rsidR="00F5696C" w:rsidRDefault="00777653">
      <w:pPr>
        <w:pStyle w:val="Heading1"/>
      </w:pPr>
      <w:r>
        <w:t>Study Notes</w:t>
      </w:r>
    </w:p>
    <w:p w14:paraId="7C6F451F" w14:textId="77777777" w:rsidR="00F5696C" w:rsidRDefault="00777653">
      <w:pPr>
        <w:ind w:hanging="403"/>
      </w:pPr>
      <w:r>
        <w:rPr>
          <w:b/>
        </w:rPr>
        <w:t xml:space="preserve">1. </w:t>
      </w:r>
      <w:r>
        <w:t>Once again, as we start Revelation 7, John provides a vivid picture of heaven and earth.</w:t>
      </w:r>
    </w:p>
    <w:p w14:paraId="53BBA17C" w14:textId="77777777" w:rsidR="00F5696C" w:rsidRDefault="00777653">
      <w:pPr>
        <w:ind w:hanging="403"/>
      </w:pPr>
      <w:r>
        <w:rPr>
          <w:b/>
        </w:rPr>
        <w:t>2. What does John see first in this scene in verses 1-3?</w:t>
      </w:r>
      <w:r>
        <w:t xml:space="preserve"> Four angels standing at the four corners of the earth. This phrase is an ancient equivalent to the idea of the four points of the compass. It also provides a basis for those who believe in flat-earth theory. (See the graphic illustration I had ChatGPT produce based on this theory.) This takes place after the sixth seal is broken open. It appears that judgment is temporarily held back by these four angels of mercy.</w:t>
      </w:r>
    </w:p>
    <w:p w14:paraId="602EE930" w14:textId="77777777" w:rsidR="00F5696C" w:rsidRDefault="00777653">
      <w:pPr>
        <w:ind w:hanging="403"/>
      </w:pPr>
      <w:r>
        <w:rPr>
          <w:b/>
        </w:rPr>
        <w:t>3. What’s the overall idea here?</w:t>
      </w:r>
      <w:r>
        <w:t xml:space="preserve"> That these particular angels affect the entire earth.</w:t>
      </w:r>
    </w:p>
    <w:p w14:paraId="02B4B9CC" w14:textId="77777777" w:rsidR="00F5696C" w:rsidRDefault="00777653">
      <w:pPr>
        <w:ind w:hanging="403"/>
      </w:pPr>
      <w:r>
        <w:rPr>
          <w:b/>
        </w:rPr>
        <w:t xml:space="preserve">4. </w:t>
      </w:r>
      <w:r>
        <w:rPr>
          <w:b/>
        </w:rPr>
        <w:t>So what are these particular angels doing?</w:t>
      </w:r>
      <w:r>
        <w:t xml:space="preserve"> A couple of things to consider here.</w:t>
      </w:r>
    </w:p>
    <w:p w14:paraId="6A48750A" w14:textId="77777777" w:rsidR="00F5696C" w:rsidRDefault="00777653">
      <w:pPr>
        <w:ind w:hanging="403"/>
      </w:pPr>
      <w:r>
        <w:rPr>
          <w:b/>
        </w:rPr>
        <w:t xml:space="preserve">a. </w:t>
      </w:r>
      <w:r>
        <w:t>They were holding back the four winds. These winds were a destructive force of God’s judgment, as they often are in the Old Testament.</w:t>
      </w:r>
    </w:p>
    <w:p w14:paraId="78BEE7BC" w14:textId="77777777" w:rsidR="00F5696C" w:rsidRDefault="00777653">
      <w:pPr>
        <w:ind w:hanging="403"/>
      </w:pPr>
      <w:r>
        <w:rPr>
          <w:b/>
        </w:rPr>
        <w:t xml:space="preserve">b. </w:t>
      </w:r>
      <w:r>
        <w:t>These four winds may refer back to the four horsemen of Revelation 6:1-8, after the pattern of Zechariah 6:1-8. In this passage, four chariots with horses of the same colors go out to all the earth and are called the four spirits of heaven.</w:t>
      </w:r>
    </w:p>
    <w:p w14:paraId="4ECD05BE" w14:textId="77777777" w:rsidR="00F5696C" w:rsidRDefault="00777653">
      <w:pPr>
        <w:ind w:hanging="403"/>
      </w:pPr>
      <w:r>
        <w:rPr>
          <w:b/>
        </w:rPr>
        <w:lastRenderedPageBreak/>
        <w:t xml:space="preserve">5. </w:t>
      </w:r>
      <w:r>
        <w:rPr>
          <w:b/>
        </w:rPr>
        <w:t>Verse 2 describes yet another angel ascending. Where does this angel come from, and what does it bear?</w:t>
      </w:r>
      <w:r>
        <w:t xml:space="preserve"> The NKJV uses the term, “having the seal of the living God.”</w:t>
      </w:r>
    </w:p>
    <w:p w14:paraId="2A6219F9" w14:textId="77777777" w:rsidR="00F5696C" w:rsidRDefault="00777653">
      <w:pPr>
        <w:ind w:hanging="403"/>
      </w:pPr>
      <w:r>
        <w:rPr>
          <w:b/>
        </w:rPr>
        <w:t>6. What do you think is meant by this?</w:t>
      </w:r>
      <w:r>
        <w:t xml:space="preserve"> One commentator says this seal is the mind of Christ, for it goes on the forehead. Until we have the mind of Christ, we are incapable of discerning properly. This seal is more than a seal of protection from the coming judgments, but a seal that qualifies them to bring the righteous judgments to the earth. This is the true nature of God being written upon the foreheads and minds of His holy ones.</w:t>
      </w:r>
    </w:p>
    <w:p w14:paraId="108B3808" w14:textId="77777777" w:rsidR="00F5696C" w:rsidRDefault="00777653">
      <w:pPr>
        <w:ind w:hanging="403"/>
      </w:pPr>
      <w:r>
        <w:rPr>
          <w:b/>
        </w:rPr>
        <w:t xml:space="preserve">7. </w:t>
      </w:r>
      <w:r>
        <w:t>In the ancient world, seals were familiar. A king or a property owner could use a seal to show ownership or authenticity.</w:t>
      </w:r>
    </w:p>
    <w:p w14:paraId="47F144D3" w14:textId="77777777" w:rsidR="00F5696C" w:rsidRDefault="00777653">
      <w:pPr>
        <w:ind w:hanging="403"/>
      </w:pPr>
      <w:r>
        <w:rPr>
          <w:b/>
        </w:rPr>
        <w:t>8. In this particular case, how does it apply to the 144,000?</w:t>
      </w:r>
      <w:r>
        <w:t xml:space="preserve"> This angel ordered the four others not to damage the earth, the sea, or even the trees until these servants were marked with God’s seal on their foreheads. We are not told exactly what their service is, but they are sealed for a specific and unique purpose.</w:t>
      </w:r>
    </w:p>
    <w:p w14:paraId="0DEA3C28" w14:textId="77777777" w:rsidR="00F5696C" w:rsidRDefault="00777653">
      <w:pPr>
        <w:ind w:hanging="403"/>
      </w:pPr>
      <w:r>
        <w:rPr>
          <w:b/>
        </w:rPr>
        <w:t>9. Notice the sequence here:</w:t>
      </w:r>
      <w:r>
        <w:t xml:space="preserve"> Judgment is restrained, God’s servants are sealed, judgment then proceeds.</w:t>
      </w:r>
    </w:p>
    <w:p w14:paraId="6E12746A" w14:textId="77777777" w:rsidR="00F5696C" w:rsidRDefault="00777653">
      <w:pPr>
        <w:ind w:hanging="403"/>
      </w:pPr>
      <w:r>
        <w:rPr>
          <w:b/>
        </w:rPr>
        <w:t>10. If this seal identifies ownership and protection, it begs the question: protection from what?</w:t>
      </w:r>
      <w:r>
        <w:t xml:space="preserve"> This is where interpretations differ. Many futurist/dispensational commentators understand the 144,000 literally as Jewish believers whom God sets apart during the Tribulation. On this interpretation, they become specially commissioned servants of God, often described as evangelists or witnesses during this period.</w:t>
      </w:r>
    </w:p>
    <w:p w14:paraId="5508F4F3" w14:textId="77777777" w:rsidR="00F5696C" w:rsidRDefault="00777653">
      <w:pPr>
        <w:ind w:hanging="403"/>
      </w:pPr>
      <w:r>
        <w:rPr>
          <w:b/>
        </w:rPr>
        <w:t xml:space="preserve">11. </w:t>
      </w:r>
      <w:r>
        <w:t>However, Revelation 7 itself doesn’t explicitly call them 144,000 evangelists. That’s an inference. The text simply calls them “servants of God.”</w:t>
      </w:r>
    </w:p>
    <w:p w14:paraId="53AA0497" w14:textId="77777777" w:rsidR="00F5696C" w:rsidRDefault="00777653">
      <w:pPr>
        <w:ind w:hanging="403"/>
      </w:pPr>
      <w:r>
        <w:rPr>
          <w:b/>
        </w:rPr>
        <w:t>12. But I believe this inference is warranted. Why?</w:t>
      </w:r>
      <w:r>
        <w:t xml:space="preserve"> We will see in verse 9 that right after John hears about the sealing of the 144,000, he sees “a great multitude which no one could number, of all nations, tribes, peoples, and tongues.”</w:t>
      </w:r>
    </w:p>
    <w:p w14:paraId="3C7EE76D" w14:textId="77777777" w:rsidR="00F5696C" w:rsidRDefault="00777653">
      <w:pPr>
        <w:ind w:hanging="403"/>
      </w:pPr>
      <w:r>
        <w:rPr>
          <w:b/>
        </w:rPr>
        <w:t>13. Here’s the connection that makes this a strong possibility:</w:t>
      </w:r>
      <w:r>
        <w:t xml:space="preserve"> 144,000 sealed; worldwide witness; innumerable multitude comes to faith.</w:t>
      </w:r>
    </w:p>
    <w:p w14:paraId="6B8120E1" w14:textId="77777777" w:rsidR="00F5696C" w:rsidRDefault="00777653">
      <w:pPr>
        <w:ind w:hanging="403"/>
      </w:pPr>
      <w:r>
        <w:rPr>
          <w:b/>
        </w:rPr>
        <w:t>14. Is there any background for this seal in the Old Testament?</w:t>
      </w:r>
      <w:r>
        <w:t xml:space="preserve"> Yes! Ezekiel 9:4: “put a mark on the foreheads of the men who sigh and cry over all the abominations that are done within it.”</w:t>
      </w:r>
    </w:p>
    <w:p w14:paraId="53D7413D" w14:textId="77777777" w:rsidR="00F5696C" w:rsidRDefault="00777653">
      <w:pPr>
        <w:ind w:hanging="403"/>
      </w:pPr>
      <w:r>
        <w:rPr>
          <w:b/>
        </w:rPr>
        <w:t xml:space="preserve">15. </w:t>
      </w:r>
      <w:r>
        <w:t>So that pattern is remarkably similar: judgment is coming, God identifies His people, God marks His people, judgment falls, and those bearing God’s mark are distinguished from everyone else.</w:t>
      </w:r>
    </w:p>
    <w:p w14:paraId="03EE916A" w14:textId="77777777" w:rsidR="00F5696C" w:rsidRDefault="00777653">
      <w:pPr>
        <w:ind w:hanging="403"/>
      </w:pPr>
      <w:r>
        <w:rPr>
          <w:b/>
        </w:rPr>
        <w:t xml:space="preserve">16. </w:t>
      </w:r>
      <w:r>
        <w:rPr>
          <w:b/>
        </w:rPr>
        <w:t>So what’s the purpose of sealing the 144,000 in summary?</w:t>
      </w:r>
      <w:r>
        <w:t xml:space="preserve"> God seals them to identify them as His possession, authenticate them as His servants, and protect them through the judgments so they can accomplish the purpose for which He has appointed them.</w:t>
      </w:r>
    </w:p>
    <w:p w14:paraId="724D3139" w14:textId="77777777" w:rsidR="00F5696C" w:rsidRDefault="00777653">
      <w:pPr>
        <w:ind w:hanging="403"/>
      </w:pPr>
      <w:r>
        <w:rPr>
          <w:b/>
        </w:rPr>
        <w:t>17. Here’s one final question before we move on to verses 4-8:</w:t>
      </w:r>
      <w:r>
        <w:t xml:space="preserve"> Why does God seal His servants before He allows the judgment to proceed, and what does that tell us about God’s sovereignty over His people during times of judgment?</w:t>
      </w:r>
    </w:p>
    <w:p w14:paraId="16664DDF" w14:textId="77777777" w:rsidR="00F5696C" w:rsidRDefault="00777653">
      <w:pPr>
        <w:ind w:hanging="403"/>
      </w:pPr>
      <w:r>
        <w:rPr>
          <w:b/>
        </w:rPr>
        <w:t xml:space="preserve">18. </w:t>
      </w:r>
      <w:r>
        <w:t xml:space="preserve">In verses 4-8 we find the number of those sealed. While this may seem to be a section we could simply read and pass over quickly, it begs this question: </w:t>
      </w:r>
      <w:r>
        <w:rPr>
          <w:b/>
        </w:rPr>
        <w:t>What is the significance of mentioning each tribe by name?</w:t>
      </w:r>
      <w:r>
        <w:t xml:space="preserve"> Let’s take a closer look, as I believe it communicates several things.</w:t>
      </w:r>
    </w:p>
    <w:p w14:paraId="6DC628B8" w14:textId="77777777" w:rsidR="00F5696C" w:rsidRDefault="00777653">
      <w:pPr>
        <w:ind w:hanging="403"/>
      </w:pPr>
      <w:r>
        <w:rPr>
          <w:b/>
        </w:rPr>
        <w:t xml:space="preserve">a. </w:t>
      </w:r>
      <w:r>
        <w:t>It emphasizes that God knows exactly whom He is sealing. It gives us a sense of divine identification and ownership.</w:t>
      </w:r>
    </w:p>
    <w:p w14:paraId="66150A56" w14:textId="77777777" w:rsidR="00F5696C" w:rsidRDefault="00777653">
      <w:pPr>
        <w:ind w:hanging="403"/>
      </w:pPr>
      <w:r>
        <w:rPr>
          <w:b/>
        </w:rPr>
        <w:t xml:space="preserve">b. </w:t>
      </w:r>
      <w:r>
        <w:t>It strongly connects the 144,000 with Israel. There are different interpretations of what the 144,000 means. Some interpreters understand the number symbolically as representing the entire redeemed people of God, while futurists understand these as literal Jewish believers whom God seals during the Tribulation. Regardless of which interpretation one takes, John goes out of his way and uses unmistakably Israelite language.</w:t>
      </w:r>
    </w:p>
    <w:p w14:paraId="503A69DF" w14:textId="77777777" w:rsidR="00F5696C" w:rsidRDefault="00777653">
      <w:pPr>
        <w:ind w:hanging="403"/>
      </w:pPr>
      <w:r>
        <w:rPr>
          <w:b/>
        </w:rPr>
        <w:t xml:space="preserve">19. </w:t>
      </w:r>
      <w:r>
        <w:t xml:space="preserve">As we continue, I will talk more about the order of the tribes mentioned and the potential reasons why one of the tribes is missing and why another may have been renamed. It would be easy to say, “This is just a list,” and move on, but John mentions it specifically, suggesting great importance. Let’s take a look at each of the tribes mentioned, what the name means, and why it might be significant. </w:t>
      </w:r>
      <w:r>
        <w:rPr>
          <w:b/>
        </w:rPr>
        <w:t>What is the first tribe mentioned?</w:t>
      </w:r>
    </w:p>
    <w:p w14:paraId="6BFC67AD" w14:textId="77777777" w:rsidR="00F5696C" w:rsidRDefault="00777653">
      <w:pPr>
        <w:ind w:hanging="403"/>
      </w:pPr>
      <w:r>
        <w:rPr>
          <w:b/>
        </w:rPr>
        <w:lastRenderedPageBreak/>
        <w:t>a. Judah:</w:t>
      </w:r>
      <w:r>
        <w:t xml:space="preserve"> Judah means “praise.” In many lists of the twelve tribes, Reuben, the firstborn, is listed first. But not here. Judah is listed first because he was the tribal head of King David and King Jesus, the Lion of the tribe of Judah. Israel begins with the spiritual, not the natural.</w:t>
      </w:r>
    </w:p>
    <w:p w14:paraId="4D22459E" w14:textId="77777777" w:rsidR="00F5696C" w:rsidRDefault="00777653">
      <w:pPr>
        <w:ind w:hanging="403"/>
      </w:pPr>
      <w:r>
        <w:rPr>
          <w:b/>
        </w:rPr>
        <w:t>b. Reuben:</w:t>
      </w:r>
      <w:r>
        <w:t xml:space="preserve"> Reuben means “behold the son.” Once we have seen Judah’s Lion as heaven’s firstborn Son, we move to beholding that Son living in us and fully formed in us.</w:t>
      </w:r>
    </w:p>
    <w:p w14:paraId="36D59C49" w14:textId="77777777" w:rsidR="00F5696C" w:rsidRDefault="00777653">
      <w:pPr>
        <w:ind w:hanging="403"/>
      </w:pPr>
      <w:r>
        <w:rPr>
          <w:b/>
        </w:rPr>
        <w:t>c. Gad:</w:t>
      </w:r>
      <w:r>
        <w:t xml:space="preserve"> Gad means “a troop.” Jacob gave his son Gad this prophecy: “a troop will troop upon him, but he will troop on their heels and overcome the troop at last” (Gen. 49:19). Gad symbolizes the beginning of the victorious life of an overcomer breaking forth. Throughout Israel’s history, the Gadites were tremendous warriors.</w:t>
      </w:r>
    </w:p>
    <w:p w14:paraId="3BD966D9" w14:textId="77777777" w:rsidR="00F5696C" w:rsidRDefault="00777653">
      <w:pPr>
        <w:ind w:hanging="403"/>
      </w:pPr>
      <w:r>
        <w:rPr>
          <w:b/>
        </w:rPr>
        <w:t>d. Asher:</w:t>
      </w:r>
      <w:r>
        <w:t xml:space="preserve"> Asher means “happy.” The kingdom of God is full of righteousness, peace, and joy in the Holy Spirit. A joy unspeakable and full of glory becomes our strength and our song (John 15:11).</w:t>
      </w:r>
    </w:p>
    <w:p w14:paraId="1E4B73DE" w14:textId="77777777" w:rsidR="00F5696C" w:rsidRDefault="00777653">
      <w:pPr>
        <w:ind w:hanging="403"/>
      </w:pPr>
      <w:r>
        <w:rPr>
          <w:b/>
        </w:rPr>
        <w:t>e. Naphtali:</w:t>
      </w:r>
      <w:r>
        <w:t xml:space="preserve"> Naphtali means “wrestling.” This points to the struggle of warfare between flesh and spirit, between the living and the natural realm, and in the sonship realm of the Spirit.</w:t>
      </w:r>
    </w:p>
    <w:p w14:paraId="4FA8C7BE" w14:textId="77777777" w:rsidR="00F5696C" w:rsidRDefault="00777653">
      <w:pPr>
        <w:ind w:hanging="403"/>
      </w:pPr>
      <w:r>
        <w:rPr>
          <w:b/>
        </w:rPr>
        <w:t>f. Manasseh:</w:t>
      </w:r>
      <w:r>
        <w:t xml:space="preserve"> Manasseh means “causing to forget.” There is a realm of grace where we forget the pain, struggles, and betrayals and enter into a vibrant, victorious life of Christ. We then can say, like Manasseh’s father Joseph, “Others meant to harm me, but God meant it for good and to bring good out of all that I’ve gone through.” </w:t>
      </w:r>
      <w:r>
        <w:rPr>
          <w:b/>
        </w:rPr>
        <w:t>Shouldn’t we have the same attitude today?</w:t>
      </w:r>
    </w:p>
    <w:p w14:paraId="1903916D" w14:textId="77777777" w:rsidR="00F5696C" w:rsidRDefault="00777653">
      <w:pPr>
        <w:ind w:hanging="403"/>
      </w:pPr>
      <w:r>
        <w:rPr>
          <w:b/>
        </w:rPr>
        <w:t>g. Simeon:</w:t>
      </w:r>
      <w:r>
        <w:t xml:space="preserve"> Simeon means “hearing ear” or “the one who hears.” Our ears are to be pierced open to continually hear the voice of our Shepherd, Jesus Christ.</w:t>
      </w:r>
    </w:p>
    <w:p w14:paraId="38EECE6D" w14:textId="77777777" w:rsidR="00F5696C" w:rsidRDefault="00777653">
      <w:pPr>
        <w:ind w:hanging="403"/>
      </w:pPr>
      <w:r>
        <w:rPr>
          <w:b/>
        </w:rPr>
        <w:t>h. Levi:</w:t>
      </w:r>
      <w:r>
        <w:t xml:space="preserve"> Levi means “joined.” Because of Levi’s zeal for the Lord when the Levites refused to participate in the worship of the golden calf after Israel’s deliverance from Egypt, God set apart the tribe of Levi for priestly service, so that they would be “joined” to God and God alone would be their inheritance.</w:t>
      </w:r>
    </w:p>
    <w:p w14:paraId="3C71FE8B" w14:textId="77777777" w:rsidR="00F5696C" w:rsidRDefault="00777653">
      <w:pPr>
        <w:ind w:hanging="403"/>
      </w:pPr>
      <w:r>
        <w:rPr>
          <w:b/>
        </w:rPr>
        <w:t>i. Issachar:</w:t>
      </w:r>
      <w:r>
        <w:t xml:space="preserve"> Issachar means “reward” or “compensation.” Every obedient son and daughter of God will be rewarded with an indescribable inheritance.</w:t>
      </w:r>
    </w:p>
    <w:p w14:paraId="7C3EF741" w14:textId="77777777" w:rsidR="00F5696C" w:rsidRDefault="00777653">
      <w:pPr>
        <w:ind w:hanging="403"/>
      </w:pPr>
      <w:r>
        <w:rPr>
          <w:b/>
        </w:rPr>
        <w:t>j. Zebulun:</w:t>
      </w:r>
      <w:r>
        <w:t xml:space="preserve"> Zebulun means “dwelling.” As we pass through these twelve stages of sonship, we will become a Zebulun people: His habitation. We don’t merely receive things from God; we become His dwelling place, His holy of holies on the earth.</w:t>
      </w:r>
    </w:p>
    <w:p w14:paraId="16A073E0" w14:textId="77777777" w:rsidR="00F5696C" w:rsidRDefault="00777653">
      <w:pPr>
        <w:ind w:hanging="403"/>
      </w:pPr>
      <w:r>
        <w:rPr>
          <w:b/>
        </w:rPr>
        <w:t>k. Joseph:</w:t>
      </w:r>
      <w:r>
        <w:t xml:space="preserve"> Joseph means “may he add” (another). As Rachel gave birth to Joseph, ending her season of barrenness, she exclaimed, “May Yahweh add to me another son.”</w:t>
      </w:r>
    </w:p>
    <w:p w14:paraId="248A0436" w14:textId="77777777" w:rsidR="00F5696C" w:rsidRDefault="00777653">
      <w:pPr>
        <w:ind w:hanging="403"/>
      </w:pPr>
      <w:r>
        <w:rPr>
          <w:b/>
        </w:rPr>
        <w:t>l. Benjamin:</w:t>
      </w:r>
      <w:r>
        <w:t xml:space="preserve"> Benjamin means “son of my right hand.” The cry of Rachel for another son was answered with the birth of Benjamin. As she died in childbirth, her last act was to name her son Ben-Oni, “son of sorrow.” But Jacob renamed the boy Benjamin, “son of my right hand.”</w:t>
      </w:r>
    </w:p>
    <w:p w14:paraId="5DD0490F" w14:textId="77777777" w:rsidR="00F5696C" w:rsidRDefault="00777653">
      <w:pPr>
        <w:ind w:hanging="403"/>
      </w:pPr>
      <w:r>
        <w:rPr>
          <w:b/>
        </w:rPr>
        <w:t xml:space="preserve">20. </w:t>
      </w:r>
      <w:r>
        <w:t xml:space="preserve">So as we look at these tribes, the tribal list itself is unusual. </w:t>
      </w:r>
      <w:r>
        <w:rPr>
          <w:b/>
        </w:rPr>
        <w:t>What is unusual about it?</w:t>
      </w:r>
      <w:r>
        <w:t xml:space="preserve"> The list is not identical to the standard Old Testament tribal lists. Most notably, Dan is missing.</w:t>
      </w:r>
    </w:p>
    <w:p w14:paraId="1A8F9C31" w14:textId="77777777" w:rsidR="00F5696C" w:rsidRDefault="00777653">
      <w:pPr>
        <w:ind w:hanging="403"/>
      </w:pPr>
      <w:r>
        <w:rPr>
          <w:b/>
        </w:rPr>
        <w:t>21. The fact that Dan is missing has generated considerable discussion. Why do you think it is missing?</w:t>
      </w:r>
      <w:r>
        <w:t xml:space="preserve"> One common explanation is Dan’s historical association with idolatry (Judges 18:30; 1 Kings 12:29).</w:t>
      </w:r>
    </w:p>
    <w:p w14:paraId="1267D22E" w14:textId="77777777" w:rsidR="00F5696C" w:rsidRDefault="00777653">
      <w:pPr>
        <w:ind w:hanging="403"/>
      </w:pPr>
      <w:r>
        <w:rPr>
          <w:b/>
        </w:rPr>
        <w:t xml:space="preserve">22. </w:t>
      </w:r>
      <w:r>
        <w:t>Because of this history, some early Christian commentators even associated Dan with the coming Antichrist, although Scripture does not explicitly tell us why Dan is omitted.</w:t>
      </w:r>
    </w:p>
    <w:p w14:paraId="33F6E20A" w14:textId="77777777" w:rsidR="00F5696C" w:rsidRDefault="00777653">
      <w:pPr>
        <w:ind w:hanging="403"/>
      </w:pPr>
      <w:r>
        <w:rPr>
          <w:b/>
        </w:rPr>
        <w:t xml:space="preserve">23. </w:t>
      </w:r>
      <w:r>
        <w:t>That said, there are no fewer than 20 different ways of listing the tribes of Israel in the Old Testament, including one that omits the tribe of Dan, found in 1 Chronicles 4-7.</w:t>
      </w:r>
    </w:p>
    <w:p w14:paraId="214A5D5F" w14:textId="77777777" w:rsidR="00F5696C" w:rsidRDefault="00777653">
      <w:pPr>
        <w:ind w:hanging="403"/>
      </w:pPr>
      <w:r>
        <w:rPr>
          <w:b/>
        </w:rPr>
        <w:t>24. What do you think the repeated “twelve thousand” means?</w:t>
      </w:r>
      <w:r>
        <w:t xml:space="preserve"> It stresses God’s order and completeness. The repetition almost sounds like a roll call. Whether we understand those numbers literally or symbolically, the theological message is powerful: God’s people are accounted for. None are accidentally overlooked.</w:t>
      </w:r>
    </w:p>
    <w:p w14:paraId="3CECC0C8" w14:textId="77777777" w:rsidR="00F5696C" w:rsidRDefault="00777653">
      <w:pPr>
        <w:ind w:hanging="403"/>
      </w:pPr>
      <w:r>
        <w:rPr>
          <w:b/>
        </w:rPr>
        <w:t xml:space="preserve">25. </w:t>
      </w:r>
      <w:r>
        <w:rPr>
          <w:b/>
        </w:rPr>
        <w:t>Here’s another important connection.</w:t>
      </w:r>
      <w:r>
        <w:t xml:space="preserve"> This number becomes even more significant when we compare it with the crowd immediately afterward. One is numbered; the other is innumerable!</w:t>
      </w:r>
    </w:p>
    <w:p w14:paraId="61AC8621" w14:textId="77777777" w:rsidR="00F5696C" w:rsidRDefault="00777653">
      <w:pPr>
        <w:ind w:hanging="403"/>
      </w:pPr>
      <w:r>
        <w:rPr>
          <w:b/>
        </w:rPr>
        <w:lastRenderedPageBreak/>
        <w:t>26. So once again, before we move on, who are these 144,000?</w:t>
      </w:r>
      <w:r>
        <w:t xml:space="preserve"> Many different groups have claimed to be the 144,000. For example, Jehovah’s Witnesses once taught that only 144,000 would go to heaven; their current teaching identifies the 144,000 as a select group who receive a heavenly calling.</w:t>
      </w:r>
    </w:p>
    <w:p w14:paraId="32A29926" w14:textId="77777777" w:rsidR="00F5696C" w:rsidRDefault="00777653">
      <w:pPr>
        <w:ind w:hanging="403"/>
      </w:pPr>
      <w:r>
        <w:rPr>
          <w:b/>
        </w:rPr>
        <w:t xml:space="preserve">27. </w:t>
      </w:r>
      <w:r>
        <w:t>I once heard Aaron Rodgers talking about his faith—I’m not sure if he really is in the faith—but he was struggling with the idea that ONLY 144,000 were chosen to go to heaven. This reflects a very clear misunderstanding of the gospel itself and the Bible in general.</w:t>
      </w:r>
    </w:p>
    <w:p w14:paraId="22DA15A2" w14:textId="77777777" w:rsidR="00F5696C" w:rsidRDefault="00777653">
      <w:pPr>
        <w:ind w:hanging="403"/>
      </w:pPr>
      <w:r>
        <w:rPr>
          <w:b/>
        </w:rPr>
        <w:t xml:space="preserve">28. </w:t>
      </w:r>
      <w:r>
        <w:t>That said, many Bible scholars either regard the 144,000 as symbolic of the church or as converted Jews who are still identified as Israelites in some manner.</w:t>
      </w:r>
    </w:p>
    <w:p w14:paraId="237C9EA0" w14:textId="77777777" w:rsidR="00F5696C" w:rsidRDefault="00777653">
      <w:pPr>
        <w:ind w:hanging="403"/>
      </w:pPr>
      <w:r>
        <w:rPr>
          <w:b/>
        </w:rPr>
        <w:t xml:space="preserve">29. </w:t>
      </w:r>
      <w:r>
        <w:t>It’s also important to note that if they are a symbol of the church, then the church is definitely in the Great Tribulation, but sealed for survival THROUGH the Great Tribulation.</w:t>
      </w:r>
    </w:p>
    <w:p w14:paraId="7EDE317E" w14:textId="77777777" w:rsidR="00F5696C" w:rsidRDefault="00777653">
      <w:pPr>
        <w:ind w:hanging="403"/>
      </w:pPr>
      <w:r>
        <w:rPr>
          <w:b/>
        </w:rPr>
        <w:t>30. Here are my thoughts.</w:t>
      </w:r>
      <w:r>
        <w:t xml:space="preserve"> I believe in the rapture. I believe those who are in Christ will be spared from this wrath by being taken away by Jesus. I believe the 144,000 are exactly what this chapter would suggest: they are Jews from every tribe who encounter Jesus as true Lord and Savior and become evangelists for Him during the most notorious and dangerous times in all of human history. I believe they will lead an innumerable number of people around the globe to Him. These will be known as Tribulation Saints.</w:t>
      </w:r>
    </w:p>
    <w:sectPr w:rsidR="00F5696C" w:rsidSect="00034616">
      <w:footerReference w:type="default" r:id="rId9"/>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4679E" w14:textId="77777777" w:rsidR="00777653" w:rsidRDefault="00777653">
      <w:pPr>
        <w:spacing w:after="0" w:line="240" w:lineRule="auto"/>
      </w:pPr>
      <w:r>
        <w:separator/>
      </w:r>
    </w:p>
  </w:endnote>
  <w:endnote w:type="continuationSeparator" w:id="0">
    <w:p w14:paraId="7849DCBA" w14:textId="77777777" w:rsidR="00777653" w:rsidRDefault="00777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2775" w14:textId="77777777" w:rsidR="00F5696C" w:rsidRDefault="00777653">
    <w:pPr>
      <w:pStyle w:val="Footer"/>
      <w:jc w:val="center"/>
    </w:pPr>
    <w:r>
      <w:rPr>
        <w:color w:val="666666"/>
        <w:sz w:val="16"/>
      </w:rPr>
      <w:t>Revelation 7 — Part A: The Sealing of the 144,000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1FAA0" w14:textId="77777777" w:rsidR="00777653" w:rsidRDefault="00777653">
      <w:pPr>
        <w:spacing w:after="0" w:line="240" w:lineRule="auto"/>
      </w:pPr>
      <w:r>
        <w:separator/>
      </w:r>
    </w:p>
  </w:footnote>
  <w:footnote w:type="continuationSeparator" w:id="0">
    <w:p w14:paraId="234D757B" w14:textId="77777777" w:rsidR="00777653" w:rsidRDefault="007776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3601718">
    <w:abstractNumId w:val="8"/>
  </w:num>
  <w:num w:numId="2" w16cid:durableId="1013191461">
    <w:abstractNumId w:val="6"/>
  </w:num>
  <w:num w:numId="3" w16cid:durableId="1335960137">
    <w:abstractNumId w:val="5"/>
  </w:num>
  <w:num w:numId="4" w16cid:durableId="1174371158">
    <w:abstractNumId w:val="4"/>
  </w:num>
  <w:num w:numId="5" w16cid:durableId="2142721326">
    <w:abstractNumId w:val="7"/>
  </w:num>
  <w:num w:numId="6" w16cid:durableId="919869963">
    <w:abstractNumId w:val="3"/>
  </w:num>
  <w:num w:numId="7" w16cid:durableId="1185248981">
    <w:abstractNumId w:val="2"/>
  </w:num>
  <w:num w:numId="8" w16cid:durableId="651064622">
    <w:abstractNumId w:val="1"/>
  </w:num>
  <w:num w:numId="9" w16cid:durableId="1338577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A3D"/>
    <w:rsid w:val="00034616"/>
    <w:rsid w:val="0006063C"/>
    <w:rsid w:val="0015074B"/>
    <w:rsid w:val="0029639D"/>
    <w:rsid w:val="00326F90"/>
    <w:rsid w:val="005C106F"/>
    <w:rsid w:val="00777653"/>
    <w:rsid w:val="00AA1D8D"/>
    <w:rsid w:val="00B47730"/>
    <w:rsid w:val="00CB0664"/>
    <w:rsid w:val="00F569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222FF5"/>
  <w14:defaultImageDpi w14:val="300"/>
  <w15:docId w15:val="{374ECECC-8B28-412B-B2C3-EAA243AC9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1644</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Kerry Hogan</cp:lastModifiedBy>
  <cp:revision>2</cp:revision>
  <dcterms:created xsi:type="dcterms:W3CDTF">2026-08-23T21:58:00Z</dcterms:created>
  <dcterms:modified xsi:type="dcterms:W3CDTF">2026-08-23T21:58:00Z</dcterms:modified>
  <cp:category/>
</cp:coreProperties>
</file>